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D4" w:rsidRDefault="003A67D4" w:rsidP="00B8337C">
      <w:pPr>
        <w:jc w:val="both"/>
        <w:outlineLvl w:val="0"/>
        <w:rPr>
          <w:rFonts w:ascii="Century Gothic" w:hAnsi="Century Gothic"/>
          <w:sz w:val="18"/>
          <w:szCs w:val="18"/>
        </w:rPr>
      </w:pPr>
    </w:p>
    <w:p w:rsidR="00B8337C" w:rsidRPr="002F56C8" w:rsidRDefault="00B8337C" w:rsidP="00B8337C">
      <w:pPr>
        <w:jc w:val="both"/>
        <w:outlineLvl w:val="0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23495</wp:posOffset>
            </wp:positionV>
            <wp:extent cx="952500" cy="933450"/>
            <wp:effectExtent l="19050" t="0" r="0" b="0"/>
            <wp:wrapSquare wrapText="bothSides"/>
            <wp:docPr id="9" name="Afbeelding 9" descr="LOGO D9W kleur rood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D9W kleur rood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6C8">
        <w:rPr>
          <w:rFonts w:ascii="Century Gothic" w:hAnsi="Century Gothic"/>
          <w:sz w:val="18"/>
          <w:szCs w:val="18"/>
        </w:rPr>
        <w:t>OBS De 9 Wieken</w:t>
      </w:r>
    </w:p>
    <w:p w:rsidR="00B8337C" w:rsidRPr="002F56C8" w:rsidRDefault="00B8337C" w:rsidP="00B8337C">
      <w:pPr>
        <w:jc w:val="both"/>
        <w:rPr>
          <w:rFonts w:ascii="Century Gothic" w:hAnsi="Century Gothic"/>
          <w:sz w:val="18"/>
          <w:szCs w:val="18"/>
        </w:rPr>
      </w:pPr>
      <w:r w:rsidRPr="002F56C8">
        <w:rPr>
          <w:rFonts w:ascii="Century Gothic" w:hAnsi="Century Gothic"/>
          <w:sz w:val="18"/>
          <w:szCs w:val="18"/>
        </w:rPr>
        <w:t>Het Hooge Heem 1</w:t>
      </w:r>
    </w:p>
    <w:p w:rsidR="00B8337C" w:rsidRPr="002F56C8" w:rsidRDefault="00B8337C" w:rsidP="00B8337C">
      <w:pPr>
        <w:jc w:val="both"/>
        <w:rPr>
          <w:rFonts w:ascii="Century Gothic" w:hAnsi="Century Gothic"/>
          <w:sz w:val="18"/>
          <w:szCs w:val="18"/>
          <w:lang w:val="en-GB"/>
        </w:rPr>
      </w:pPr>
      <w:r w:rsidRPr="002F56C8">
        <w:rPr>
          <w:rFonts w:ascii="Century Gothic" w:hAnsi="Century Gothic"/>
          <w:sz w:val="18"/>
          <w:szCs w:val="18"/>
          <w:lang w:val="en-GB"/>
        </w:rPr>
        <w:t>9951 BT Winsum</w:t>
      </w:r>
    </w:p>
    <w:p w:rsidR="00B8337C" w:rsidRPr="002F56C8" w:rsidRDefault="00B8337C" w:rsidP="00B8337C">
      <w:pPr>
        <w:jc w:val="both"/>
        <w:rPr>
          <w:rFonts w:ascii="Century Gothic" w:hAnsi="Century Gothic"/>
          <w:sz w:val="18"/>
          <w:szCs w:val="18"/>
          <w:lang w:val="en-GB"/>
        </w:rPr>
      </w:pPr>
      <w:r w:rsidRPr="002F56C8">
        <w:rPr>
          <w:rFonts w:ascii="Century Gothic" w:hAnsi="Century Gothic"/>
          <w:sz w:val="18"/>
          <w:szCs w:val="18"/>
          <w:lang w:val="en-GB"/>
        </w:rPr>
        <w:t>0595 – 441269</w:t>
      </w:r>
    </w:p>
    <w:p w:rsidR="00B8337C" w:rsidRDefault="00ED2C5B" w:rsidP="00B8337C">
      <w:pPr>
        <w:pStyle w:val="Plattetekst"/>
        <w:jc w:val="both"/>
        <w:rPr>
          <w:sz w:val="18"/>
          <w:szCs w:val="18"/>
          <w:lang w:val="en-GB"/>
        </w:rPr>
      </w:pPr>
      <w:hyperlink r:id="rId8" w:history="1">
        <w:r w:rsidR="007C4BA9" w:rsidRPr="00294FD9">
          <w:rPr>
            <w:rStyle w:val="Hyperlink"/>
            <w:sz w:val="18"/>
            <w:szCs w:val="18"/>
            <w:lang w:val="en-GB"/>
          </w:rPr>
          <w:t>de9wieken@lauwerseneems.nl</w:t>
        </w:r>
      </w:hyperlink>
      <w:r w:rsidR="00B8337C" w:rsidRPr="009A796B">
        <w:rPr>
          <w:sz w:val="18"/>
          <w:szCs w:val="18"/>
          <w:lang w:val="en-GB"/>
        </w:rPr>
        <w:t xml:space="preserve"> </w:t>
      </w:r>
    </w:p>
    <w:p w:rsidR="00B8337C" w:rsidRPr="009A796B" w:rsidRDefault="00B8337C" w:rsidP="00B8337C">
      <w:pPr>
        <w:pStyle w:val="Plattetekst"/>
        <w:jc w:val="both"/>
        <w:rPr>
          <w:sz w:val="18"/>
          <w:szCs w:val="18"/>
          <w:lang w:val="en-GB"/>
        </w:rPr>
      </w:pPr>
      <w:r w:rsidRPr="009A796B">
        <w:rPr>
          <w:sz w:val="18"/>
          <w:szCs w:val="18"/>
          <w:lang w:val="en-GB"/>
        </w:rPr>
        <w:t xml:space="preserve"> </w:t>
      </w:r>
      <w:hyperlink r:id="rId9" w:history="1">
        <w:r w:rsidRPr="009A796B">
          <w:rPr>
            <w:rStyle w:val="Hyperlink"/>
            <w:sz w:val="18"/>
            <w:szCs w:val="18"/>
            <w:lang w:val="en-GB"/>
          </w:rPr>
          <w:t>www.de9wieken.nl</w:t>
        </w:r>
      </w:hyperlink>
      <w:r w:rsidRPr="009A796B">
        <w:rPr>
          <w:sz w:val="18"/>
          <w:szCs w:val="18"/>
          <w:lang w:val="en-GB"/>
        </w:rPr>
        <w:t xml:space="preserve"> </w:t>
      </w:r>
    </w:p>
    <w:p w:rsidR="00B8337C" w:rsidRPr="00573BE3" w:rsidRDefault="00B8337C" w:rsidP="00B8337C">
      <w:pPr>
        <w:jc w:val="both"/>
        <w:rPr>
          <w:rFonts w:ascii="Century Gothic" w:hAnsi="Century Gothic"/>
          <w:sz w:val="20"/>
          <w:szCs w:val="20"/>
        </w:rPr>
      </w:pPr>
    </w:p>
    <w:p w:rsidR="00B8337C" w:rsidRPr="00195D9F" w:rsidRDefault="00B8337C" w:rsidP="00B8337C">
      <w:pPr>
        <w:jc w:val="both"/>
        <w:rPr>
          <w:rFonts w:ascii="Lucida Handwriting" w:hAnsi="Lucida Handwriting"/>
          <w:b/>
        </w:rPr>
      </w:pPr>
      <w:r w:rsidRPr="00195D9F">
        <w:rPr>
          <w:sz w:val="44"/>
        </w:rPr>
        <w:t xml:space="preserve"> </w:t>
      </w:r>
      <w:r w:rsidRPr="00195D9F">
        <w:rPr>
          <w:rFonts w:ascii="Lucida Handwriting" w:hAnsi="Lucida Handwriting"/>
          <w:b/>
        </w:rPr>
        <w:t>Speciale Sinterklaas-editie</w:t>
      </w:r>
      <w:r w:rsidR="002B47FC" w:rsidRPr="00195D9F">
        <w:rPr>
          <w:rFonts w:ascii="Lucida Handwriting" w:hAnsi="Lucida Handwriting"/>
          <w:b/>
        </w:rPr>
        <w:t>!</w:t>
      </w:r>
      <w:r w:rsidR="00CA08E4">
        <w:rPr>
          <w:rFonts w:ascii="Lucida Handwriting" w:hAnsi="Lucida Handwriting"/>
          <w:b/>
        </w:rPr>
        <w:t xml:space="preserve"> 2017</w:t>
      </w:r>
      <w:r w:rsidR="00D53F82" w:rsidRPr="00195D9F">
        <w:rPr>
          <w:rFonts w:ascii="Lucida Handwriting" w:hAnsi="Lucida Handwriting"/>
          <w:b/>
        </w:rPr>
        <w:t xml:space="preserve"> </w:t>
      </w:r>
      <w:r w:rsidR="002B47FC" w:rsidRPr="00195D9F">
        <w:rPr>
          <w:rFonts w:ascii="Lucida Handwriting" w:hAnsi="Lucida Handwriting"/>
          <w:b/>
        </w:rPr>
        <w:t>!</w:t>
      </w:r>
    </w:p>
    <w:p w:rsidR="00B8337C" w:rsidRDefault="00B8337C" w:rsidP="002B47FC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 xml:space="preserve"> </w:t>
      </w:r>
    </w:p>
    <w:p w:rsidR="002B47FC" w:rsidRPr="00730FFC" w:rsidRDefault="002B47FC" w:rsidP="00B8337C">
      <w:pPr>
        <w:rPr>
          <w:rFonts w:ascii="Century Gothic" w:hAnsi="Century Gothic" w:cs="Arial"/>
          <w:color w:val="000000"/>
          <w:sz w:val="20"/>
          <w:szCs w:val="20"/>
        </w:rPr>
      </w:pPr>
    </w:p>
    <w:p w:rsidR="002B47FC" w:rsidRPr="00195D9F" w:rsidRDefault="002B47FC" w:rsidP="007957A7">
      <w:pPr>
        <w:pStyle w:val="Kop1"/>
        <w:rPr>
          <w:sz w:val="22"/>
          <w:szCs w:val="22"/>
        </w:rPr>
      </w:pPr>
      <w:r w:rsidRPr="00195D9F">
        <w:rPr>
          <w:sz w:val="22"/>
          <w:szCs w:val="22"/>
        </w:rPr>
        <w:t>Schoen zetten</w:t>
      </w:r>
    </w:p>
    <w:p w:rsidR="00B8337C" w:rsidRPr="00195D9F" w:rsidRDefault="009966D8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Op 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maandag </w:t>
      </w:r>
      <w:r w:rsidR="005C72AF">
        <w:rPr>
          <w:rFonts w:ascii="Century Gothic" w:hAnsi="Century Gothic" w:cs="Arial"/>
          <w:color w:val="000000"/>
          <w:sz w:val="22"/>
          <w:szCs w:val="22"/>
        </w:rPr>
        <w:t>27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 november </w:t>
      </w:r>
      <w:r w:rsidR="0087129A" w:rsidRPr="00195D9F">
        <w:rPr>
          <w:rFonts w:ascii="Century Gothic" w:hAnsi="Century Gothic" w:cs="Arial"/>
          <w:color w:val="000000"/>
          <w:sz w:val="22"/>
          <w:szCs w:val="22"/>
        </w:rPr>
        <w:t>gaan de kinderen hun schoen</w:t>
      </w:r>
      <w:r w:rsidR="00BE313E" w:rsidRPr="00195D9F">
        <w:rPr>
          <w:rFonts w:ascii="Century Gothic" w:hAnsi="Century Gothic" w:cs="Arial"/>
          <w:color w:val="000000"/>
          <w:sz w:val="22"/>
          <w:szCs w:val="22"/>
        </w:rPr>
        <w:t xml:space="preserve"> zetten!</w:t>
      </w:r>
    </w:p>
    <w:p w:rsidR="00BE313E" w:rsidRPr="00195D9F" w:rsidRDefault="00BE313E" w:rsidP="00B8337C">
      <w:pPr>
        <w:rPr>
          <w:rFonts w:ascii="Century Gothic" w:hAnsi="Century Gothic" w:cs="Arial"/>
          <w:color w:val="000000"/>
          <w:sz w:val="22"/>
          <w:szCs w:val="22"/>
        </w:rPr>
      </w:pPr>
    </w:p>
    <w:p w:rsidR="00A24983" w:rsidRPr="00195D9F" w:rsidRDefault="00A24983" w:rsidP="00B8337C">
      <w:pPr>
        <w:rPr>
          <w:rFonts w:ascii="Century Gothic" w:hAnsi="Century Gothic" w:cs="Arial"/>
          <w:color w:val="000000"/>
          <w:sz w:val="22"/>
          <w:szCs w:val="22"/>
        </w:rPr>
      </w:pPr>
    </w:p>
    <w:p w:rsidR="00A24983" w:rsidRPr="00195D9F" w:rsidRDefault="009F7033" w:rsidP="007957A7">
      <w:pPr>
        <w:pStyle w:val="Kop1"/>
        <w:rPr>
          <w:sz w:val="22"/>
          <w:szCs w:val="22"/>
        </w:rPr>
      </w:pPr>
      <w:r w:rsidRPr="00195D9F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4F6F184" wp14:editId="709C5454">
            <wp:simplePos x="0" y="0"/>
            <wp:positionH relativeFrom="column">
              <wp:posOffset>16510</wp:posOffset>
            </wp:positionH>
            <wp:positionV relativeFrom="paragraph">
              <wp:posOffset>6985</wp:posOffset>
            </wp:positionV>
            <wp:extent cx="885825" cy="914400"/>
            <wp:effectExtent l="19050" t="0" r="9525" b="0"/>
            <wp:wrapTight wrapText="bothSides">
              <wp:wrapPolygon edited="0">
                <wp:start x="-465" y="0"/>
                <wp:lineTo x="-465" y="21150"/>
                <wp:lineTo x="21832" y="21150"/>
                <wp:lineTo x="21832" y="0"/>
                <wp:lineTo x="-465" y="0"/>
              </wp:wrapPolygon>
            </wp:wrapTight>
            <wp:docPr id="3" name="ipf4_sGW_pKxsPYKM:" descr="http://t2.gstatic.com/images?q=tbn:4_sGW_pKxsPYKM:http://www.liedjesland.com/Liedjes/Sinterklaas/SintLeestBo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4_sGW_pKxsPYKM:" descr="http://t2.gstatic.com/images?q=tbn:4_sGW_pKxsPYKM:http://www.liedjesland.com/Liedjes/Sinterklaas/SintLeestBoek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13E" w:rsidRPr="00195D9F">
        <w:rPr>
          <w:sz w:val="22"/>
          <w:szCs w:val="22"/>
        </w:rPr>
        <w:t xml:space="preserve">Surprises </w:t>
      </w:r>
      <w:r w:rsidR="0087542C" w:rsidRPr="00195D9F">
        <w:rPr>
          <w:sz w:val="22"/>
          <w:szCs w:val="22"/>
        </w:rPr>
        <w:t xml:space="preserve"> groep </w:t>
      </w:r>
      <w:r w:rsidR="00CA08E4">
        <w:rPr>
          <w:sz w:val="22"/>
          <w:szCs w:val="22"/>
        </w:rPr>
        <w:t>6</w:t>
      </w:r>
      <w:r w:rsidR="00136EB2" w:rsidRPr="00195D9F">
        <w:rPr>
          <w:sz w:val="22"/>
          <w:szCs w:val="22"/>
        </w:rPr>
        <w:t xml:space="preserve"> t/m 8</w:t>
      </w:r>
    </w:p>
    <w:p w:rsidR="00B8337C" w:rsidRPr="00195D9F" w:rsidRDefault="002B47FC" w:rsidP="00443EEF">
      <w:pPr>
        <w:rPr>
          <w:rFonts w:ascii="Century Gothic" w:hAnsi="Century Gothic" w:cs="Arial"/>
          <w:b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>Als gevolg van de grote drukte,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 xml:space="preserve"> lukt het de Sint niet om alle cadeaus voor de school</w:t>
      </w:r>
      <w:r w:rsidR="00BE313E" w:rsidRPr="00195D9F">
        <w:rPr>
          <w:rFonts w:ascii="Century Gothic" w:hAnsi="Century Gothic" w:cs="Arial"/>
          <w:color w:val="000000"/>
          <w:sz w:val="22"/>
          <w:szCs w:val="22"/>
        </w:rPr>
        <w:t xml:space="preserve"> zelf in te kopen. </w:t>
      </w:r>
      <w:r w:rsidR="007C4BA9" w:rsidRPr="00195D9F">
        <w:rPr>
          <w:rFonts w:ascii="Century Gothic" w:hAnsi="Century Gothic" w:cs="Arial"/>
          <w:color w:val="000000"/>
          <w:sz w:val="22"/>
          <w:szCs w:val="22"/>
        </w:rPr>
        <w:t xml:space="preserve">We </w:t>
      </w:r>
      <w:r w:rsidR="003A30F8" w:rsidRPr="00195D9F">
        <w:rPr>
          <w:rFonts w:ascii="Century Gothic" w:hAnsi="Century Gothic" w:cs="Arial"/>
          <w:color w:val="000000"/>
          <w:sz w:val="22"/>
          <w:szCs w:val="22"/>
        </w:rPr>
        <w:t>g</w:t>
      </w:r>
      <w:r w:rsidR="00343177" w:rsidRPr="00195D9F">
        <w:rPr>
          <w:rFonts w:ascii="Century Gothic" w:hAnsi="Century Gothic" w:cs="Arial"/>
          <w:color w:val="000000"/>
          <w:sz w:val="22"/>
          <w:szCs w:val="22"/>
        </w:rPr>
        <w:t>aan op maandag 2</w:t>
      </w:r>
      <w:r w:rsidR="005C72AF">
        <w:rPr>
          <w:rFonts w:ascii="Century Gothic" w:hAnsi="Century Gothic" w:cs="Arial"/>
          <w:color w:val="000000"/>
          <w:sz w:val="22"/>
          <w:szCs w:val="22"/>
        </w:rPr>
        <w:t>0</w:t>
      </w:r>
      <w:r w:rsidR="00343177" w:rsidRPr="00195D9F">
        <w:rPr>
          <w:rFonts w:ascii="Century Gothic" w:hAnsi="Century Gothic" w:cs="Arial"/>
          <w:color w:val="000000"/>
          <w:sz w:val="22"/>
          <w:szCs w:val="22"/>
        </w:rPr>
        <w:t xml:space="preserve"> november </w:t>
      </w:r>
      <w:r w:rsidR="001254BB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7C4BA9" w:rsidRPr="00195D9F">
        <w:rPr>
          <w:rFonts w:ascii="Century Gothic" w:hAnsi="Century Gothic" w:cs="Arial"/>
          <w:color w:val="000000"/>
          <w:sz w:val="22"/>
          <w:szCs w:val="22"/>
        </w:rPr>
        <w:t>lootjes trekken</w:t>
      </w:r>
      <w:r w:rsidR="005C72AF">
        <w:rPr>
          <w:rFonts w:ascii="Century Gothic" w:hAnsi="Century Gothic" w:cs="Arial"/>
          <w:color w:val="000000"/>
          <w:sz w:val="22"/>
          <w:szCs w:val="22"/>
        </w:rPr>
        <w:t xml:space="preserve"> in groep 6 </w:t>
      </w:r>
      <w:r w:rsidR="0087542C" w:rsidRPr="00195D9F">
        <w:rPr>
          <w:rFonts w:ascii="Century Gothic" w:hAnsi="Century Gothic" w:cs="Arial"/>
          <w:color w:val="000000"/>
          <w:sz w:val="22"/>
          <w:szCs w:val="22"/>
        </w:rPr>
        <w:t>t/m 8</w:t>
      </w:r>
      <w:r w:rsidR="007C4BA9" w:rsidRPr="00195D9F">
        <w:rPr>
          <w:rFonts w:ascii="Century Gothic" w:hAnsi="Century Gothic" w:cs="Arial"/>
          <w:color w:val="000000"/>
          <w:sz w:val="22"/>
          <w:szCs w:val="22"/>
        </w:rPr>
        <w:t>.</w:t>
      </w:r>
      <w:r w:rsidR="00876204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 xml:space="preserve">Het is de bedoeling dat de kinderen een cadeautje kopen voor degene wiens naam ze getrokken hebben. 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Geheimhouding verplicht!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 xml:space="preserve"> De kinderen kopen een cadeautje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, v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>erpakt als su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rprise voor een bedrag van €5,-tot €6,-. 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 xml:space="preserve">Bij de surprise hoort uiteraard een spannend of grappig gedicht! (PS. Sinterklaas surft </w:t>
      </w:r>
      <w:r w:rsidR="00443EEF" w:rsidRPr="00195D9F">
        <w:rPr>
          <w:rFonts w:ascii="Century Gothic" w:hAnsi="Century Gothic" w:cs="Arial"/>
          <w:color w:val="000000"/>
          <w:sz w:val="22"/>
          <w:szCs w:val="22"/>
        </w:rPr>
        <w:t xml:space="preserve">misschien wel 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 xml:space="preserve">graag op internet, maar internetgedichten </w:t>
      </w:r>
      <w:r w:rsidR="00A24983" w:rsidRPr="00195D9F">
        <w:rPr>
          <w:rFonts w:ascii="Century Gothic" w:hAnsi="Century Gothic" w:cs="Arial"/>
          <w:color w:val="000000"/>
          <w:sz w:val="22"/>
          <w:szCs w:val="22"/>
        </w:rPr>
        <w:t>bederven soms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 xml:space="preserve"> de pret!</w:t>
      </w:r>
      <w:r w:rsidR="00443EEF" w:rsidRPr="00195D9F">
        <w:rPr>
          <w:rFonts w:ascii="Century Gothic" w:hAnsi="Century Gothic" w:cs="Arial"/>
          <w:color w:val="000000"/>
          <w:sz w:val="22"/>
          <w:szCs w:val="22"/>
        </w:rPr>
        <w:t>)</w:t>
      </w:r>
      <w:r w:rsidR="007957A7" w:rsidRPr="00195D9F">
        <w:rPr>
          <w:rFonts w:ascii="Century Gothic" w:hAnsi="Century Gothic" w:cs="Arial"/>
          <w:color w:val="000000"/>
          <w:sz w:val="22"/>
          <w:szCs w:val="22"/>
        </w:rPr>
        <w:t xml:space="preserve"> Op 5</w:t>
      </w: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 december nemen ze hun surprise mee en vieren het Sinterklaasfeest in hun eigen groep.</w:t>
      </w:r>
    </w:p>
    <w:p w:rsidR="002B47FC" w:rsidRPr="00195D9F" w:rsidRDefault="002B47FC" w:rsidP="00136EB2">
      <w:pPr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r w:rsidRPr="00195D9F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136EB2" w:rsidRPr="00195D9F" w:rsidRDefault="00136EB2" w:rsidP="00136EB2">
      <w:pPr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136EB2" w:rsidRPr="00195D9F" w:rsidRDefault="00CA08E4" w:rsidP="00136EB2">
      <w:pPr>
        <w:jc w:val="both"/>
        <w:rPr>
          <w:sz w:val="22"/>
          <w:szCs w:val="22"/>
        </w:rPr>
      </w:pPr>
      <w:r w:rsidRPr="00195D9F">
        <w:rPr>
          <w:rFonts w:ascii="Century Gothic" w:hAnsi="Century Gothic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C0779B7" wp14:editId="55D54DC0">
            <wp:simplePos x="0" y="0"/>
            <wp:positionH relativeFrom="column">
              <wp:posOffset>3655060</wp:posOffset>
            </wp:positionH>
            <wp:positionV relativeFrom="paragraph">
              <wp:posOffset>23495</wp:posOffset>
            </wp:positionV>
            <wp:extent cx="2559050" cy="2880995"/>
            <wp:effectExtent l="0" t="0" r="0" b="0"/>
            <wp:wrapSquare wrapText="bothSides"/>
            <wp:docPr id="1" name="Afbeelding 2" descr="http://t2.gstatic.com/images?q=tbn:hKw-Piw7zsNZaM:http://users.skynet.be/verygoodman//cad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hKw-Piw7zsNZaM:http://users.skynet.be/verygoodman//cadeau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B2" w:rsidRPr="00195D9F">
        <w:rPr>
          <w:rFonts w:ascii="Century Gothic" w:hAnsi="Century Gothic" w:cs="Arial"/>
          <w:b/>
          <w:color w:val="000000"/>
          <w:sz w:val="22"/>
          <w:szCs w:val="22"/>
        </w:rPr>
        <w:t>Pietengymnastiek</w:t>
      </w:r>
    </w:p>
    <w:p w:rsidR="002002DF" w:rsidRPr="00195D9F" w:rsidRDefault="007957A7" w:rsidP="00B8337C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>Op</w:t>
      </w:r>
      <w:r w:rsidR="005C72AF">
        <w:rPr>
          <w:rFonts w:ascii="Century Gothic" w:hAnsi="Century Gothic" w:cs="Arial"/>
          <w:color w:val="000000"/>
          <w:sz w:val="22"/>
          <w:szCs w:val="22"/>
        </w:rPr>
        <w:t xml:space="preserve"> woensdag 29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 november komen er 2 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P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ieten in de groepen </w:t>
      </w:r>
      <w:r w:rsidR="0087129A" w:rsidRPr="00195D9F">
        <w:rPr>
          <w:rFonts w:ascii="Century Gothic" w:hAnsi="Century Gothic" w:cs="Arial"/>
          <w:color w:val="000000"/>
          <w:sz w:val="22"/>
          <w:szCs w:val="22"/>
        </w:rPr>
        <w:t xml:space="preserve">1-2 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 en om samen te </w:t>
      </w:r>
      <w:proofErr w:type="spellStart"/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>gymnastieken</w:t>
      </w:r>
      <w:proofErr w:type="spellEnd"/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! 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De groepen 3 t/m 8</w:t>
      </w:r>
      <w:r w:rsidR="002002DF" w:rsidRPr="00195D9F">
        <w:rPr>
          <w:rFonts w:ascii="Century Gothic" w:hAnsi="Century Gothic" w:cs="Arial"/>
          <w:color w:val="000000"/>
          <w:sz w:val="22"/>
          <w:szCs w:val="22"/>
        </w:rPr>
        <w:t xml:space="preserve"> krijgen een pietenprogramma </w:t>
      </w:r>
      <w:r w:rsidR="00D53F82" w:rsidRPr="00195D9F">
        <w:rPr>
          <w:rFonts w:ascii="Century Gothic" w:hAnsi="Century Gothic" w:cs="Arial"/>
          <w:color w:val="000000"/>
          <w:sz w:val="22"/>
          <w:szCs w:val="22"/>
        </w:rPr>
        <w:t>van onze vakleerkracht</w:t>
      </w:r>
      <w:r w:rsidR="002002DF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5C72AF">
        <w:rPr>
          <w:rFonts w:ascii="Century Gothic" w:hAnsi="Century Gothic" w:cs="Arial"/>
          <w:color w:val="000000"/>
          <w:sz w:val="22"/>
          <w:szCs w:val="22"/>
        </w:rPr>
        <w:t>Jos Hindriks</w:t>
      </w:r>
    </w:p>
    <w:p w:rsidR="006B08C6" w:rsidRPr="00195D9F" w:rsidRDefault="006B08C6" w:rsidP="00B8337C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3A67D4" w:rsidRPr="00195D9F" w:rsidRDefault="003A67D4" w:rsidP="00B8337C">
      <w:pPr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A67D4" w:rsidRPr="00195D9F" w:rsidRDefault="00CA08E4" w:rsidP="00B8337C">
      <w:pPr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Lucida Handwriting" w:hAnsi="Lucida Handwriting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32EBBD4" wp14:editId="22E87CC6">
            <wp:simplePos x="0" y="0"/>
            <wp:positionH relativeFrom="column">
              <wp:posOffset>204470</wp:posOffset>
            </wp:positionH>
            <wp:positionV relativeFrom="paragraph">
              <wp:posOffset>50800</wp:posOffset>
            </wp:positionV>
            <wp:extent cx="133604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51" y="21333"/>
                <wp:lineTo x="21251" y="0"/>
                <wp:lineTo x="0" y="0"/>
              </wp:wrapPolygon>
            </wp:wrapTight>
            <wp:docPr id="4" name="ipf_vr2eKG-Tj7mAM:" descr="http://t2.gstatic.com/images?q=tbn:_vr2eKG-Tj7mAM:http://gerdabergsma.web-log.nl/photos/uncategorized/2009/11/10/sinterkl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_vr2eKG-Tj7mAM:" descr="http://t2.gstatic.com/images?q=tbn:_vr2eKG-Tj7mAM:http://gerdabergsma.web-log.nl/photos/uncategorized/2009/11/10/sinterklaas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87129A" w:rsidRPr="00195D9F" w:rsidRDefault="0087129A" w:rsidP="007957A7">
      <w:pPr>
        <w:pStyle w:val="Kop1"/>
        <w:rPr>
          <w:sz w:val="22"/>
          <w:szCs w:val="22"/>
        </w:rPr>
      </w:pPr>
    </w:p>
    <w:p w:rsidR="00B8337C" w:rsidRPr="00195D9F" w:rsidRDefault="007957A7" w:rsidP="007957A7">
      <w:pPr>
        <w:pStyle w:val="Kop1"/>
        <w:rPr>
          <w:sz w:val="22"/>
          <w:szCs w:val="22"/>
        </w:rPr>
      </w:pPr>
      <w:r w:rsidRPr="00195D9F">
        <w:rPr>
          <w:sz w:val="22"/>
          <w:szCs w:val="22"/>
        </w:rPr>
        <w:t xml:space="preserve">Wijziging schooltijden i.v.m. </w:t>
      </w:r>
      <w:r w:rsidR="00B8337C" w:rsidRPr="00195D9F">
        <w:rPr>
          <w:sz w:val="22"/>
          <w:szCs w:val="22"/>
        </w:rPr>
        <w:t>Sinterklaas</w:t>
      </w:r>
      <w:r w:rsidRPr="00195D9F">
        <w:rPr>
          <w:sz w:val="22"/>
          <w:szCs w:val="22"/>
        </w:rPr>
        <w:t>feest</w:t>
      </w:r>
    </w:p>
    <w:p w:rsidR="00024D1E" w:rsidRPr="00195D9F" w:rsidRDefault="00B8337C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>Dit jaar vieren we het Sinterklaasfeest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7957A7" w:rsidRPr="00195D9F">
        <w:rPr>
          <w:rFonts w:ascii="Century Gothic" w:hAnsi="Century Gothic" w:cs="Arial"/>
          <w:color w:val="000000"/>
          <w:sz w:val="22"/>
          <w:szCs w:val="22"/>
        </w:rPr>
        <w:t>op</w:t>
      </w: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CA08E4">
        <w:rPr>
          <w:rFonts w:ascii="Century Gothic" w:hAnsi="Century Gothic" w:cs="Arial"/>
          <w:color w:val="000000"/>
          <w:sz w:val="22"/>
          <w:szCs w:val="22"/>
        </w:rPr>
        <w:t>dinsdag</w:t>
      </w:r>
      <w:r w:rsidR="007957A7" w:rsidRPr="00195D9F">
        <w:rPr>
          <w:rFonts w:ascii="Century Gothic" w:hAnsi="Century Gothic" w:cs="Arial"/>
          <w:color w:val="000000"/>
          <w:sz w:val="22"/>
          <w:szCs w:val="22"/>
        </w:rPr>
        <w:t xml:space="preserve">  5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december.</w:t>
      </w:r>
      <w:r w:rsidR="006B08C6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3A67D4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024D1E" w:rsidRPr="00195D9F" w:rsidRDefault="00024D1E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>G</w:t>
      </w:r>
      <w:r w:rsidR="003A67D4" w:rsidRPr="00195D9F">
        <w:rPr>
          <w:rFonts w:ascii="Century Gothic" w:hAnsi="Century Gothic" w:cs="Arial"/>
          <w:color w:val="000000"/>
          <w:sz w:val="22"/>
          <w:szCs w:val="22"/>
        </w:rPr>
        <w:t xml:space="preserve">roep 1 t/m </w:t>
      </w:r>
      <w:r w:rsidR="005C72AF">
        <w:rPr>
          <w:rFonts w:ascii="Century Gothic" w:hAnsi="Century Gothic" w:cs="Arial"/>
          <w:color w:val="000000"/>
          <w:sz w:val="22"/>
          <w:szCs w:val="22"/>
        </w:rPr>
        <w:t>5</w:t>
      </w:r>
      <w:r w:rsidR="00B901B7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is</w:t>
      </w:r>
      <w:r w:rsidR="00B901B7" w:rsidRPr="00195D9F">
        <w:rPr>
          <w:rFonts w:ascii="Century Gothic" w:hAnsi="Century Gothic" w:cs="Arial"/>
          <w:color w:val="000000"/>
          <w:sz w:val="22"/>
          <w:szCs w:val="22"/>
        </w:rPr>
        <w:t xml:space="preserve"> om 12.00</w:t>
      </w:r>
      <w:r w:rsidR="0087542C" w:rsidRPr="00195D9F">
        <w:rPr>
          <w:rFonts w:ascii="Century Gothic" w:hAnsi="Century Gothic" w:cs="Arial"/>
          <w:color w:val="000000"/>
          <w:sz w:val="22"/>
          <w:szCs w:val="22"/>
        </w:rPr>
        <w:t xml:space="preserve"> uur</w:t>
      </w:r>
      <w:r w:rsidR="00B901B7" w:rsidRPr="00195D9F">
        <w:rPr>
          <w:rFonts w:ascii="Century Gothic" w:hAnsi="Century Gothic" w:cs="Arial"/>
          <w:color w:val="000000"/>
          <w:sz w:val="22"/>
          <w:szCs w:val="22"/>
        </w:rPr>
        <w:t xml:space="preserve"> vrij. </w:t>
      </w:r>
    </w:p>
    <w:p w:rsidR="007957A7" w:rsidRPr="00195D9F" w:rsidRDefault="00B901B7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De kinderen van </w:t>
      </w:r>
      <w:r w:rsidR="005C72AF">
        <w:rPr>
          <w:rFonts w:ascii="Century Gothic" w:hAnsi="Century Gothic" w:cs="Arial"/>
          <w:color w:val="000000"/>
          <w:sz w:val="22"/>
          <w:szCs w:val="22"/>
        </w:rPr>
        <w:t>6</w:t>
      </w:r>
      <w:r w:rsidR="00B3106E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 t/m 8 </w:t>
      </w:r>
      <w:r w:rsidR="00024D1E" w:rsidRPr="00195D9F">
        <w:rPr>
          <w:rFonts w:ascii="Century Gothic" w:hAnsi="Century Gothic" w:cs="Arial"/>
          <w:color w:val="000000"/>
          <w:sz w:val="22"/>
          <w:szCs w:val="22"/>
        </w:rPr>
        <w:t xml:space="preserve">zijn </w:t>
      </w:r>
      <w:r w:rsidR="007957A7" w:rsidRPr="00195D9F">
        <w:rPr>
          <w:rFonts w:ascii="Century Gothic" w:hAnsi="Century Gothic" w:cs="Arial"/>
          <w:color w:val="000000"/>
          <w:sz w:val="22"/>
          <w:szCs w:val="22"/>
        </w:rPr>
        <w:t>om 12.3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0</w:t>
      </w:r>
      <w:r w:rsidR="0087542C" w:rsidRPr="00195D9F">
        <w:rPr>
          <w:rFonts w:ascii="Century Gothic" w:hAnsi="Century Gothic" w:cs="Arial"/>
          <w:color w:val="000000"/>
          <w:sz w:val="22"/>
          <w:szCs w:val="22"/>
        </w:rPr>
        <w:t xml:space="preserve"> uur</w:t>
      </w:r>
      <w:r w:rsidR="00024D1E" w:rsidRPr="00195D9F">
        <w:rPr>
          <w:rFonts w:ascii="Century Gothic" w:hAnsi="Century Gothic" w:cs="Arial"/>
          <w:color w:val="000000"/>
          <w:sz w:val="22"/>
          <w:szCs w:val="22"/>
        </w:rPr>
        <w:t xml:space="preserve"> vrij.</w:t>
      </w:r>
      <w:r w:rsidR="006B08C6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B8337C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B8337C" w:rsidRPr="00195D9F" w:rsidRDefault="00024D1E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Alle </w:t>
      </w:r>
      <w:r w:rsidR="006B08C6" w:rsidRPr="00195D9F">
        <w:rPr>
          <w:rFonts w:ascii="Century Gothic" w:hAnsi="Century Gothic" w:cs="Arial"/>
          <w:color w:val="000000"/>
          <w:sz w:val="22"/>
          <w:szCs w:val="22"/>
        </w:rPr>
        <w:t>kinderen zijn ‘s middags vrij.</w:t>
      </w:r>
      <w:r w:rsidR="00215EFC"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72537F" w:rsidRPr="00195D9F" w:rsidRDefault="0072537F" w:rsidP="00B8337C">
      <w:pPr>
        <w:rPr>
          <w:rFonts w:ascii="Century Gothic" w:hAnsi="Century Gothic" w:cs="Arial"/>
          <w:color w:val="000000"/>
          <w:sz w:val="22"/>
          <w:szCs w:val="22"/>
        </w:rPr>
      </w:pPr>
    </w:p>
    <w:p w:rsidR="0072537F" w:rsidRPr="00195D9F" w:rsidRDefault="0072537F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U bent als ouder van harte welkom om de aankomst bij te wonen en het feest in </w:t>
      </w:r>
      <w:r w:rsidR="00136EB2" w:rsidRPr="00195D9F">
        <w:rPr>
          <w:rFonts w:ascii="Century Gothic" w:hAnsi="Century Gothic" w:cs="Arial"/>
          <w:color w:val="000000"/>
          <w:sz w:val="22"/>
          <w:szCs w:val="22"/>
        </w:rPr>
        <w:t>de kuil mee te maken. (8.30-9.10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) U wordt verzocht bij de aankomst, aan de overkant van de school te gaan staan zodat de kinderen Sinterklaas goed zien aankomen.</w:t>
      </w:r>
    </w:p>
    <w:p w:rsidR="007957A7" w:rsidRPr="00195D9F" w:rsidRDefault="007957A7" w:rsidP="00B8337C">
      <w:pPr>
        <w:rPr>
          <w:rFonts w:ascii="Century Gothic" w:hAnsi="Century Gothic" w:cs="Arial"/>
          <w:color w:val="000000"/>
          <w:sz w:val="22"/>
          <w:szCs w:val="22"/>
        </w:rPr>
      </w:pPr>
    </w:p>
    <w:p w:rsidR="007957A7" w:rsidRPr="00195D9F" w:rsidRDefault="007957A7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>I.v.m. de drukte gaan de leerlingen het eerst naar binnen. Daarna mogen de ouders via de hoofdingang</w:t>
      </w:r>
      <w:r w:rsidR="00D53F82" w:rsidRPr="00195D9F">
        <w:rPr>
          <w:rFonts w:ascii="Century Gothic" w:hAnsi="Century Gothic" w:cs="Arial"/>
          <w:color w:val="000000"/>
          <w:sz w:val="22"/>
          <w:szCs w:val="22"/>
        </w:rPr>
        <w:t xml:space="preserve"> naar de kuil</w:t>
      </w:r>
      <w:r w:rsidRPr="00195D9F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72537F" w:rsidRPr="00195D9F" w:rsidRDefault="0072537F" w:rsidP="00B8337C">
      <w:pPr>
        <w:rPr>
          <w:rFonts w:ascii="Century Gothic" w:hAnsi="Century Gothic" w:cs="Arial"/>
          <w:color w:val="000000"/>
          <w:sz w:val="22"/>
          <w:szCs w:val="22"/>
        </w:rPr>
      </w:pPr>
    </w:p>
    <w:p w:rsidR="00B8337C" w:rsidRPr="00195D9F" w:rsidRDefault="00B8337C" w:rsidP="00B8337C">
      <w:pPr>
        <w:ind w:left="1416" w:firstLine="708"/>
        <w:rPr>
          <w:rFonts w:ascii="Century Gothic" w:hAnsi="Century Gothic" w:cs="Arial"/>
          <w:color w:val="000000"/>
          <w:sz w:val="22"/>
          <w:szCs w:val="22"/>
        </w:rPr>
      </w:pPr>
    </w:p>
    <w:p w:rsidR="00B8337C" w:rsidRPr="00195D9F" w:rsidRDefault="00B8337C" w:rsidP="007957A7">
      <w:pPr>
        <w:pStyle w:val="Kop1"/>
        <w:rPr>
          <w:sz w:val="22"/>
          <w:szCs w:val="22"/>
        </w:rPr>
      </w:pPr>
      <w:r w:rsidRPr="00195D9F">
        <w:rPr>
          <w:sz w:val="22"/>
          <w:szCs w:val="22"/>
        </w:rPr>
        <w:t>Foto’s van de feestdagen</w:t>
      </w:r>
    </w:p>
    <w:p w:rsidR="00B8337C" w:rsidRPr="00195D9F" w:rsidRDefault="00B8337C" w:rsidP="00B8337C">
      <w:pPr>
        <w:rPr>
          <w:rFonts w:ascii="Century Gothic" w:hAnsi="Century Gothic" w:cs="Arial"/>
          <w:color w:val="000000"/>
          <w:sz w:val="22"/>
          <w:szCs w:val="22"/>
        </w:rPr>
      </w:pPr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Van bijna alle activiteiten maken we foto’s. U kunt deze foto’s bekijken op ons digitale fotoalbum. </w:t>
      </w:r>
      <w:hyperlink r:id="rId16" w:history="1">
        <w:r w:rsidRPr="00195D9F">
          <w:rPr>
            <w:rStyle w:val="Hyperlink"/>
            <w:rFonts w:ascii="Century Gothic" w:hAnsi="Century Gothic" w:cs="Arial"/>
            <w:sz w:val="22"/>
            <w:szCs w:val="22"/>
          </w:rPr>
          <w:t>www.de9wieken.mijnalbums.nl</w:t>
        </w:r>
      </w:hyperlink>
      <w:r w:rsidRPr="00195D9F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B8337C" w:rsidRPr="00195D9F" w:rsidRDefault="00B8337C" w:rsidP="00B8337C">
      <w:pPr>
        <w:rPr>
          <w:rFonts w:ascii="Century Gothic" w:hAnsi="Century Gothic" w:cs="Arial"/>
          <w:color w:val="000000"/>
          <w:sz w:val="22"/>
          <w:szCs w:val="22"/>
        </w:rPr>
      </w:pPr>
    </w:p>
    <w:p w:rsidR="002B47FC" w:rsidRPr="00195D9F" w:rsidRDefault="002B47FC" w:rsidP="002B47FC">
      <w:pPr>
        <w:rPr>
          <w:rFonts w:ascii="Century Gothic" w:hAnsi="Century Gothic"/>
          <w:b/>
          <w:sz w:val="22"/>
          <w:szCs w:val="22"/>
        </w:rPr>
      </w:pPr>
      <w:r w:rsidRPr="00195D9F">
        <w:rPr>
          <w:rFonts w:ascii="Century Gothic" w:hAnsi="Century Gothic" w:cs="Arial"/>
          <w:b/>
          <w:color w:val="000000"/>
          <w:sz w:val="22"/>
          <w:szCs w:val="22"/>
        </w:rPr>
        <w:t xml:space="preserve">We wensen u en de kinderen alvast een gezellige </w:t>
      </w:r>
      <w:bookmarkStart w:id="0" w:name="_GoBack"/>
      <w:bookmarkEnd w:id="0"/>
      <w:r w:rsidRPr="00195D9F">
        <w:rPr>
          <w:rFonts w:ascii="Century Gothic" w:hAnsi="Century Gothic" w:cs="Arial"/>
          <w:b/>
          <w:color w:val="000000"/>
          <w:sz w:val="22"/>
          <w:szCs w:val="22"/>
        </w:rPr>
        <w:t>Sinterklaasperiode toe</w:t>
      </w:r>
      <w:r w:rsidR="007B6A75" w:rsidRPr="00195D9F">
        <w:rPr>
          <w:rFonts w:ascii="Century Gothic" w:hAnsi="Century Gothic" w:cs="Arial"/>
          <w:b/>
          <w:color w:val="000000"/>
          <w:sz w:val="22"/>
          <w:szCs w:val="22"/>
        </w:rPr>
        <w:t>!</w:t>
      </w:r>
      <w:r w:rsidRPr="00195D9F">
        <w:rPr>
          <w:rFonts w:ascii="Century Gothic" w:hAnsi="Century Gothic"/>
          <w:b/>
          <w:sz w:val="22"/>
          <w:szCs w:val="22"/>
        </w:rPr>
        <w:t xml:space="preserve"> </w:t>
      </w:r>
    </w:p>
    <w:p w:rsidR="00B8337C" w:rsidRPr="00195D9F" w:rsidRDefault="00B8337C" w:rsidP="00B8337C">
      <w:pPr>
        <w:rPr>
          <w:rFonts w:ascii="Century Gothic" w:hAnsi="Century Gothic"/>
          <w:b/>
          <w:sz w:val="22"/>
          <w:szCs w:val="22"/>
        </w:rPr>
      </w:pPr>
    </w:p>
    <w:p w:rsidR="007B6A75" w:rsidRPr="00195D9F" w:rsidRDefault="007B6A75" w:rsidP="00B8337C">
      <w:pPr>
        <w:rPr>
          <w:rFonts w:ascii="Century Gothic" w:hAnsi="Century Gothic"/>
          <w:sz w:val="22"/>
          <w:szCs w:val="22"/>
        </w:rPr>
      </w:pPr>
      <w:r w:rsidRPr="00195D9F">
        <w:rPr>
          <w:rFonts w:ascii="Century Gothic" w:hAnsi="Century Gothic"/>
          <w:sz w:val="22"/>
          <w:szCs w:val="22"/>
        </w:rPr>
        <w:t>Met vriendelijke sintergroeten,</w:t>
      </w:r>
    </w:p>
    <w:p w:rsidR="007B6A75" w:rsidRPr="00195D9F" w:rsidRDefault="007B6A75" w:rsidP="00B8337C">
      <w:pPr>
        <w:rPr>
          <w:rFonts w:ascii="Century Gothic" w:hAnsi="Century Gothic"/>
          <w:sz w:val="22"/>
          <w:szCs w:val="22"/>
        </w:rPr>
      </w:pPr>
      <w:r w:rsidRPr="00195D9F">
        <w:rPr>
          <w:rFonts w:ascii="Century Gothic" w:hAnsi="Century Gothic"/>
          <w:sz w:val="22"/>
          <w:szCs w:val="22"/>
        </w:rPr>
        <w:t>mede namens het team,</w:t>
      </w:r>
    </w:p>
    <w:p w:rsidR="009F7033" w:rsidRPr="00195D9F" w:rsidRDefault="009F7033" w:rsidP="00B8337C">
      <w:pPr>
        <w:rPr>
          <w:rFonts w:ascii="Century Gothic" w:hAnsi="Century Gothic"/>
          <w:sz w:val="22"/>
          <w:szCs w:val="22"/>
        </w:rPr>
      </w:pPr>
    </w:p>
    <w:p w:rsidR="007B6A75" w:rsidRPr="00195D9F" w:rsidRDefault="009966D8" w:rsidP="00B8337C">
      <w:pPr>
        <w:rPr>
          <w:rFonts w:ascii="Century Gothic" w:hAnsi="Century Gothic"/>
          <w:sz w:val="22"/>
          <w:szCs w:val="22"/>
        </w:rPr>
      </w:pPr>
      <w:r w:rsidRPr="00195D9F">
        <w:rPr>
          <w:rFonts w:ascii="Century Gothic" w:hAnsi="Century Gothic"/>
          <w:sz w:val="22"/>
          <w:szCs w:val="22"/>
        </w:rPr>
        <w:t>Maria Luimstra</w:t>
      </w:r>
    </w:p>
    <w:p w:rsidR="00345688" w:rsidRPr="00195D9F" w:rsidRDefault="00345688" w:rsidP="007957A7">
      <w:pPr>
        <w:pStyle w:val="Kop1"/>
        <w:rPr>
          <w:sz w:val="22"/>
          <w:szCs w:val="22"/>
        </w:rPr>
      </w:pPr>
    </w:p>
    <w:p w:rsidR="008A7C1A" w:rsidRPr="00195D9F" w:rsidRDefault="008A7C1A">
      <w:pPr>
        <w:rPr>
          <w:sz w:val="22"/>
          <w:szCs w:val="22"/>
        </w:rPr>
      </w:pPr>
    </w:p>
    <w:sectPr w:rsidR="008A7C1A" w:rsidRPr="00195D9F" w:rsidSect="00B8337C">
      <w:footerReference w:type="default" r:id="rId17"/>
      <w:pgSz w:w="11906" w:h="16838" w:code="9"/>
      <w:pgMar w:top="964" w:right="737" w:bottom="851" w:left="737" w:header="709" w:footer="709" w:gutter="0"/>
      <w:cols w:num="2" w:space="5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3E" w:rsidRDefault="00BE313E" w:rsidP="00BA090D">
      <w:r>
        <w:separator/>
      </w:r>
    </w:p>
  </w:endnote>
  <w:endnote w:type="continuationSeparator" w:id="0">
    <w:p w:rsidR="00BE313E" w:rsidRDefault="00BE313E" w:rsidP="00BA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3E" w:rsidRPr="008D383C" w:rsidRDefault="00BE313E" w:rsidP="002B47FC">
    <w:pPr>
      <w:pStyle w:val="Voettekst"/>
      <w:jc w:val="center"/>
      <w:rPr>
        <w:rFonts w:ascii="Century Gothic" w:hAnsi="Century Gothic"/>
        <w:sz w:val="20"/>
        <w:szCs w:val="20"/>
      </w:rPr>
    </w:pPr>
    <w:r w:rsidRPr="008D383C">
      <w:rPr>
        <w:rFonts w:ascii="Century Gothic" w:hAnsi="Century Gothic"/>
        <w:sz w:val="20"/>
        <w:szCs w:val="20"/>
      </w:rPr>
      <w:t xml:space="preserve">Nieuwsbrief </w:t>
    </w:r>
    <w:proofErr w:type="spellStart"/>
    <w:r w:rsidRPr="008D383C">
      <w:rPr>
        <w:rFonts w:ascii="Century Gothic" w:hAnsi="Century Gothic"/>
        <w:sz w:val="20"/>
        <w:szCs w:val="20"/>
      </w:rPr>
      <w:t>o.b.s.</w:t>
    </w:r>
    <w:proofErr w:type="spellEnd"/>
    <w:r w:rsidRPr="008D383C">
      <w:rPr>
        <w:rFonts w:ascii="Century Gothic" w:hAnsi="Century Gothic"/>
        <w:sz w:val="20"/>
        <w:szCs w:val="20"/>
      </w:rPr>
      <w:t xml:space="preserve"> De 9 Wieken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3E" w:rsidRDefault="00BE313E" w:rsidP="00BA090D">
      <w:r>
        <w:separator/>
      </w:r>
    </w:p>
  </w:footnote>
  <w:footnote w:type="continuationSeparator" w:id="0">
    <w:p w:rsidR="00BE313E" w:rsidRDefault="00BE313E" w:rsidP="00BA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7C"/>
    <w:rsid w:val="00024D1E"/>
    <w:rsid w:val="001254BB"/>
    <w:rsid w:val="00136EB2"/>
    <w:rsid w:val="00156248"/>
    <w:rsid w:val="00195D9F"/>
    <w:rsid w:val="001C083F"/>
    <w:rsid w:val="002002DF"/>
    <w:rsid w:val="00215EFC"/>
    <w:rsid w:val="00265ECC"/>
    <w:rsid w:val="002B47FC"/>
    <w:rsid w:val="00343177"/>
    <w:rsid w:val="00345688"/>
    <w:rsid w:val="00351AD8"/>
    <w:rsid w:val="003A30F8"/>
    <w:rsid w:val="003A67D4"/>
    <w:rsid w:val="003E0264"/>
    <w:rsid w:val="00443EEF"/>
    <w:rsid w:val="004F4638"/>
    <w:rsid w:val="005C72AF"/>
    <w:rsid w:val="005F18AF"/>
    <w:rsid w:val="0068349A"/>
    <w:rsid w:val="006B08C6"/>
    <w:rsid w:val="0072537F"/>
    <w:rsid w:val="00730FFC"/>
    <w:rsid w:val="007957A7"/>
    <w:rsid w:val="007B6A75"/>
    <w:rsid w:val="007C4BA9"/>
    <w:rsid w:val="0087129A"/>
    <w:rsid w:val="0087542C"/>
    <w:rsid w:val="00876204"/>
    <w:rsid w:val="008A7C1A"/>
    <w:rsid w:val="008C7CC9"/>
    <w:rsid w:val="009966D8"/>
    <w:rsid w:val="009F40C8"/>
    <w:rsid w:val="009F7033"/>
    <w:rsid w:val="00A24983"/>
    <w:rsid w:val="00AB0838"/>
    <w:rsid w:val="00B06700"/>
    <w:rsid w:val="00B12CE2"/>
    <w:rsid w:val="00B3106E"/>
    <w:rsid w:val="00B8337C"/>
    <w:rsid w:val="00B901B7"/>
    <w:rsid w:val="00BA090D"/>
    <w:rsid w:val="00BE313E"/>
    <w:rsid w:val="00C32A59"/>
    <w:rsid w:val="00CA08E4"/>
    <w:rsid w:val="00CA548D"/>
    <w:rsid w:val="00D00DD1"/>
    <w:rsid w:val="00D53F82"/>
    <w:rsid w:val="00ED2C5B"/>
    <w:rsid w:val="00F31D20"/>
    <w:rsid w:val="00F56672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37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7957A7"/>
    <w:pPr>
      <w:outlineLvl w:val="0"/>
    </w:pPr>
    <w:rPr>
      <w:rFonts w:ascii="Century Gothic" w:hAnsi="Century Gothic" w:cs="Arial"/>
      <w:b/>
      <w:color w:val="000000"/>
      <w:sz w:val="20"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8C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8C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8C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8C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8C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957A7"/>
    <w:rPr>
      <w:rFonts w:ascii="Century Gothic" w:hAnsi="Century Gothic" w:cs="Arial"/>
      <w:b/>
      <w:color w:val="000000"/>
    </w:rPr>
  </w:style>
  <w:style w:type="character" w:customStyle="1" w:styleId="Kop2Char">
    <w:name w:val="Kop 2 Char"/>
    <w:basedOn w:val="Standaardalinea-lettertype"/>
    <w:link w:val="Kop2"/>
    <w:semiHidden/>
    <w:rsid w:val="008C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8C7CC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8C7CC9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8C7C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Kop9Char">
    <w:name w:val="Kop 9 Char"/>
    <w:basedOn w:val="Standaardalinea-lettertype"/>
    <w:link w:val="Kop9"/>
    <w:semiHidden/>
    <w:rsid w:val="008C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Zwaar">
    <w:name w:val="Strong"/>
    <w:qFormat/>
    <w:rsid w:val="008C7CC9"/>
    <w:rPr>
      <w:b/>
      <w:bCs/>
    </w:rPr>
  </w:style>
  <w:style w:type="character" w:styleId="Nadruk">
    <w:name w:val="Emphasis"/>
    <w:basedOn w:val="Standaardalinea-lettertype"/>
    <w:qFormat/>
    <w:rsid w:val="003E0264"/>
    <w:rPr>
      <w:i/>
      <w:iCs/>
    </w:rPr>
  </w:style>
  <w:style w:type="paragraph" w:styleId="Lijstalinea">
    <w:name w:val="List Paragraph"/>
    <w:basedOn w:val="Standaard"/>
    <w:uiPriority w:val="34"/>
    <w:qFormat/>
    <w:rsid w:val="003E0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Standaardalinea-lettertype"/>
    <w:rsid w:val="00B8337C"/>
    <w:rPr>
      <w:color w:val="0000FF"/>
      <w:u w:val="single"/>
    </w:rPr>
  </w:style>
  <w:style w:type="paragraph" w:styleId="Voettekst">
    <w:name w:val="footer"/>
    <w:basedOn w:val="Standaard"/>
    <w:link w:val="VoettekstChar"/>
    <w:rsid w:val="00B833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8337C"/>
    <w:rPr>
      <w:sz w:val="24"/>
      <w:szCs w:val="24"/>
    </w:rPr>
  </w:style>
  <w:style w:type="paragraph" w:styleId="Plattetekst">
    <w:name w:val="Body Text"/>
    <w:basedOn w:val="Standaard"/>
    <w:link w:val="PlattetekstChar"/>
    <w:rsid w:val="00B8337C"/>
    <w:rPr>
      <w:rFonts w:ascii="Century Gothic" w:hAnsi="Century Gothic"/>
      <w:sz w:val="20"/>
    </w:rPr>
  </w:style>
  <w:style w:type="character" w:customStyle="1" w:styleId="PlattetekstChar">
    <w:name w:val="Platte tekst Char"/>
    <w:basedOn w:val="Standaardalinea-lettertype"/>
    <w:link w:val="Plattetekst"/>
    <w:rsid w:val="00B8337C"/>
    <w:rPr>
      <w:rFonts w:ascii="Century Gothic" w:hAnsi="Century Gothic"/>
      <w:szCs w:val="24"/>
    </w:rPr>
  </w:style>
  <w:style w:type="character" w:styleId="Verwijzingopmerking">
    <w:name w:val="annotation reference"/>
    <w:basedOn w:val="Standaardalinea-lettertype"/>
    <w:semiHidden/>
    <w:rsid w:val="00B8337C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47F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2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37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7957A7"/>
    <w:pPr>
      <w:outlineLvl w:val="0"/>
    </w:pPr>
    <w:rPr>
      <w:rFonts w:ascii="Century Gothic" w:hAnsi="Century Gothic" w:cs="Arial"/>
      <w:b/>
      <w:color w:val="000000"/>
      <w:sz w:val="20"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8C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8C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8C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8C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8C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957A7"/>
    <w:rPr>
      <w:rFonts w:ascii="Century Gothic" w:hAnsi="Century Gothic" w:cs="Arial"/>
      <w:b/>
      <w:color w:val="000000"/>
    </w:rPr>
  </w:style>
  <w:style w:type="character" w:customStyle="1" w:styleId="Kop2Char">
    <w:name w:val="Kop 2 Char"/>
    <w:basedOn w:val="Standaardalinea-lettertype"/>
    <w:link w:val="Kop2"/>
    <w:semiHidden/>
    <w:rsid w:val="008C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8C7CC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8C7CC9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8C7C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Kop9Char">
    <w:name w:val="Kop 9 Char"/>
    <w:basedOn w:val="Standaardalinea-lettertype"/>
    <w:link w:val="Kop9"/>
    <w:semiHidden/>
    <w:rsid w:val="008C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Zwaar">
    <w:name w:val="Strong"/>
    <w:qFormat/>
    <w:rsid w:val="008C7CC9"/>
    <w:rPr>
      <w:b/>
      <w:bCs/>
    </w:rPr>
  </w:style>
  <w:style w:type="character" w:styleId="Nadruk">
    <w:name w:val="Emphasis"/>
    <w:basedOn w:val="Standaardalinea-lettertype"/>
    <w:qFormat/>
    <w:rsid w:val="003E0264"/>
    <w:rPr>
      <w:i/>
      <w:iCs/>
    </w:rPr>
  </w:style>
  <w:style w:type="paragraph" w:styleId="Lijstalinea">
    <w:name w:val="List Paragraph"/>
    <w:basedOn w:val="Standaard"/>
    <w:uiPriority w:val="34"/>
    <w:qFormat/>
    <w:rsid w:val="003E0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Standaardalinea-lettertype"/>
    <w:rsid w:val="00B8337C"/>
    <w:rPr>
      <w:color w:val="0000FF"/>
      <w:u w:val="single"/>
    </w:rPr>
  </w:style>
  <w:style w:type="paragraph" w:styleId="Voettekst">
    <w:name w:val="footer"/>
    <w:basedOn w:val="Standaard"/>
    <w:link w:val="VoettekstChar"/>
    <w:rsid w:val="00B833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8337C"/>
    <w:rPr>
      <w:sz w:val="24"/>
      <w:szCs w:val="24"/>
    </w:rPr>
  </w:style>
  <w:style w:type="paragraph" w:styleId="Plattetekst">
    <w:name w:val="Body Text"/>
    <w:basedOn w:val="Standaard"/>
    <w:link w:val="PlattetekstChar"/>
    <w:rsid w:val="00B8337C"/>
    <w:rPr>
      <w:rFonts w:ascii="Century Gothic" w:hAnsi="Century Gothic"/>
      <w:sz w:val="20"/>
    </w:rPr>
  </w:style>
  <w:style w:type="character" w:customStyle="1" w:styleId="PlattetekstChar">
    <w:name w:val="Platte tekst Char"/>
    <w:basedOn w:val="Standaardalinea-lettertype"/>
    <w:link w:val="Plattetekst"/>
    <w:rsid w:val="00B8337C"/>
    <w:rPr>
      <w:rFonts w:ascii="Century Gothic" w:hAnsi="Century Gothic"/>
      <w:szCs w:val="24"/>
    </w:rPr>
  </w:style>
  <w:style w:type="character" w:styleId="Verwijzingopmerking">
    <w:name w:val="annotation reference"/>
    <w:basedOn w:val="Standaardalinea-lettertype"/>
    <w:semiHidden/>
    <w:rsid w:val="00B8337C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47F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2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9wieken@lauwerseneems.nl" TargetMode="External"/><Relationship Id="rId13" Type="http://schemas.openxmlformats.org/officeDocument/2006/relationships/image" Target="http://t2.gstatic.com/images?q=tbn:hKw-Piw7zsNZaM:http://users.skynet.be/verygoodman//cadeau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de9wieken.mijnalbums.n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t2.gstatic.com/images?q=tbn:4_sGW_pKxsPYKM:http://www.liedjesland.com/Liedjes/Sinterklaas/SintLeestBoek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t2.gstatic.com/images?q=tbn:_vr2eKG-Tj7mAM:http://gerdabergsma.web-log.nl/photos/uncategorized/2009/11/10/sinterklaas.jp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9wieken.n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 to Station B.V.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Luimstra</cp:lastModifiedBy>
  <cp:revision>5</cp:revision>
  <cp:lastPrinted>2016-11-19T08:50:00Z</cp:lastPrinted>
  <dcterms:created xsi:type="dcterms:W3CDTF">2017-10-30T15:32:00Z</dcterms:created>
  <dcterms:modified xsi:type="dcterms:W3CDTF">2017-11-18T14:35:00Z</dcterms:modified>
</cp:coreProperties>
</file>